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721BE" w14:textId="77777777" w:rsidR="00EF4169" w:rsidRPr="00EF4169" w:rsidRDefault="00EF4169" w:rsidP="00AC2AA7">
      <w:pPr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19369CBF" w14:textId="1D6A3BDC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๑</w:t>
      </w:r>
      <w:r w:rsidRPr="00AC2AA7">
        <w:rPr>
          <w:rFonts w:ascii="DilleniaUPC" w:hAnsi="DilleniaUPC" w:cs="DilleniaUPC"/>
          <w:sz w:val="28"/>
          <w:szCs w:val="28"/>
        </w:rPr>
        <w:t>.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นิพพิทา คือความหน่ายอะไร ?</w:t>
      </w:r>
    </w:p>
    <w:p w14:paraId="5F280B60" w14:textId="61E16EE9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EF416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ก. การศึกษา 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ข. ทุกข์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ค. บริวาร  ง. ชีวิต</w:t>
      </w:r>
    </w:p>
    <w:p w14:paraId="1E49405D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๒. โลกโดยอ้อม หมายถึงข้อใด ?</w:t>
      </w:r>
    </w:p>
    <w:p w14:paraId="7B36E521" w14:textId="2068BC22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EF416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ก. อากาศ   ข. น้ำ  ค. แผ่นดิน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ง. หมู่สัตว์</w:t>
      </w:r>
    </w:p>
    <w:p w14:paraId="04012FC8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๓. คำว่า จงมาดูโลกนี้ พระพุทธเจ้าตรัสไว้เพื่อพระประสงค์ใด ?</w:t>
      </w:r>
    </w:p>
    <w:p w14:paraId="3C92CAD2" w14:textId="6D0635DF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EF416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ก. ให้เพลิดเพลิน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 xml:space="preserve"> ข. ให้สลดใจ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ค. มิให้หลงชม  ง. ให้เห็นโลก</w:t>
      </w:r>
    </w:p>
    <w:p w14:paraId="667BB8D9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๔. พระพุทธเจ้าทรงเปรียบโลกเหมือนกับอะไร ?</w:t>
      </w:r>
    </w:p>
    <w:p w14:paraId="336F3F84" w14:textId="224D9DD4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EF416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ก. บ้านเรือน 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ข. ราชรถ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ค. อัตภาพ  ง. พระราชวัง</w:t>
      </w:r>
    </w:p>
    <w:p w14:paraId="4DE466E5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๕. พระพุทธเจ้าตรัสเรียก ผู้หมกอยู่ในโลกว่าอะไร ?</w:t>
      </w:r>
    </w:p>
    <w:p w14:paraId="4E4C4505" w14:textId="16ACA490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AC2AA7">
        <w:rPr>
          <w:rFonts w:ascii="DilleniaUPC" w:hAnsi="DilleniaUPC" w:cs="DilleniaUPC"/>
          <w:spacing w:val="-8"/>
          <w:sz w:val="28"/>
          <w:szCs w:val="28"/>
          <w:cs/>
        </w:rPr>
        <w:t xml:space="preserve">   </w:t>
      </w:r>
      <w:r w:rsidR="00EF4169">
        <w:rPr>
          <w:rFonts w:ascii="DilleniaUPC" w:hAnsi="DilleniaUPC" w:cs="DilleniaUPC" w:hint="cs"/>
          <w:b/>
          <w:bCs/>
          <w:spacing w:val="-8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 xml:space="preserve">ก. คนเขลา </w:t>
      </w:r>
      <w:r w:rsidRPr="00AC2AA7">
        <w:rPr>
          <w:rFonts w:ascii="DilleniaUPC" w:hAnsi="DilleniaUPC" w:cs="DilleniaUPC"/>
          <w:spacing w:val="-8"/>
          <w:sz w:val="28"/>
          <w:szCs w:val="28"/>
          <w:cs/>
        </w:rPr>
        <w:t xml:space="preserve">  ข. คนไร้การศึกษา   ค. คนดื้อรั้น   ง. คนขาด</w:t>
      </w:r>
      <w:r w:rsidRPr="00AC2AA7">
        <w:rPr>
          <w:rFonts w:ascii="DilleniaUPC" w:hAnsi="DilleniaUPC" w:cs="DilleniaUPC"/>
          <w:sz w:val="28"/>
          <w:szCs w:val="28"/>
          <w:cs/>
        </w:rPr>
        <w:t>สติ</w:t>
      </w:r>
    </w:p>
    <w:p w14:paraId="5F00A4E2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๖. คำว่า พวกผู้รู้ หมายถึงใคร ?</w:t>
      </w:r>
    </w:p>
    <w:p w14:paraId="36C26AA9" w14:textId="7831D3EB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pacing w:val="-8"/>
          <w:sz w:val="28"/>
          <w:szCs w:val="28"/>
        </w:rPr>
      </w:pPr>
      <w:r w:rsidRPr="00AC2AA7">
        <w:rPr>
          <w:rFonts w:ascii="DilleniaUPC" w:hAnsi="DilleniaUPC" w:cs="DilleniaUPC"/>
          <w:spacing w:val="-8"/>
          <w:sz w:val="28"/>
          <w:szCs w:val="28"/>
          <w:cs/>
        </w:rPr>
        <w:t xml:space="preserve">   </w:t>
      </w:r>
      <w:r w:rsidR="00EF4169">
        <w:rPr>
          <w:rFonts w:ascii="DilleniaUPC" w:hAnsi="DilleniaUPC" w:cs="DilleniaUPC" w:hint="cs"/>
          <w:spacing w:val="-8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pacing w:val="-8"/>
          <w:sz w:val="28"/>
          <w:szCs w:val="28"/>
          <w:cs/>
        </w:rPr>
        <w:t xml:space="preserve">ก. ผู้มีการศึกษา  </w:t>
      </w:r>
      <w:r w:rsidRPr="00AC2AA7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>ข. ผู้รู้โลกตามเป็นจริง</w:t>
      </w:r>
      <w:r w:rsidRPr="00AC2AA7">
        <w:rPr>
          <w:rFonts w:ascii="DilleniaUPC" w:hAnsi="DilleniaUPC" w:cs="DilleniaUPC"/>
          <w:spacing w:val="-8"/>
          <w:sz w:val="28"/>
          <w:szCs w:val="28"/>
          <w:cs/>
        </w:rPr>
        <w:t xml:space="preserve">  ค. ผู้รู้โลกธรรม  ง. ผู้รู้ทันเหตุการณ์ </w:t>
      </w:r>
    </w:p>
    <w:p w14:paraId="5B82B933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๗. ผู้ไม่เห็นโลกตามเป็นจริง จะได้รับผลอย่างไร ?</w:t>
      </w:r>
    </w:p>
    <w:p w14:paraId="4107B145" w14:textId="27B73464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EF4169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ก. สุข</w:t>
      </w:r>
      <w:r w:rsidR="009503F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ๆ</w:t>
      </w:r>
      <w:r w:rsidR="009503F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ทุกข์</w:t>
      </w:r>
      <w:r w:rsidR="009503F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ๆ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ข. ทุกข์อย่างเดียว  ค. บรมสุข  ง. นิรามิสสุข  </w:t>
      </w:r>
    </w:p>
    <w:p w14:paraId="5F287271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๘. ข้อใด เป็นอาการสำรวมจิต ?</w:t>
      </w:r>
    </w:p>
    <w:p w14:paraId="2DBB32BE" w14:textId="550518C2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EF416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ก. สำรวมอินทรีย์  ข. เจริญกัมมัฏฐาน  ค. เจริญวิปัสสนา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019666C3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๙. วัตถุกามเป็นอารมณ์เครื่องผูกใจให้ติดอยู่ เรียกว่าอะไร ?</w:t>
      </w:r>
    </w:p>
    <w:p w14:paraId="01F1021D" w14:textId="3F93A60A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EF416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ก. ขันธมาร 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ข. บ่วงแห่งมาร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ค. เสนามาร  ง. มัจจุมาร</w:t>
      </w:r>
    </w:p>
    <w:p w14:paraId="15EAB9A7" w14:textId="4FB7E773" w:rsidR="00AC2AA7" w:rsidRPr="00AC2AA7" w:rsidRDefault="00EF4169" w:rsidP="00EF416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C2AA7" w:rsidRPr="00AC2AA7">
        <w:rPr>
          <w:rFonts w:ascii="DilleniaUPC" w:hAnsi="DilleniaUPC" w:cs="DilleniaUPC"/>
          <w:sz w:val="28"/>
          <w:szCs w:val="28"/>
          <w:cs/>
        </w:rPr>
        <w:t xml:space="preserve">๑๐. กิเลสกามคือเจตสิกอันเศร้าหมอง เรียกว่าอะไร ? </w:t>
      </w:r>
    </w:p>
    <w:p w14:paraId="68E0F399" w14:textId="5D370410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 xml:space="preserve">   </w:t>
      </w:r>
      <w:r w:rsidR="00EF4169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ก. มาร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 ข. บ่วงแห่งมาร  ค. เสนามาร  ง. มัจจุมาร</w:t>
      </w:r>
    </w:p>
    <w:p w14:paraId="18EE216B" w14:textId="3F2214D0" w:rsidR="00AC2AA7" w:rsidRPr="00AC2AA7" w:rsidRDefault="00EF4169" w:rsidP="00EF416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C2AA7" w:rsidRPr="00AC2AA7">
        <w:rPr>
          <w:rFonts w:ascii="DilleniaUPC" w:hAnsi="DilleniaUPC" w:cs="DilleniaUPC"/>
          <w:sz w:val="28"/>
          <w:szCs w:val="28"/>
          <w:cs/>
        </w:rPr>
        <w:t>๑๑. เห็นสังขารอย่างไร จัดเป็นทางแห่งวิสุทธิ ?</w:t>
      </w:r>
    </w:p>
    <w:p w14:paraId="0284C62A" w14:textId="198554B8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EF416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>ก. ไม่เที่ยง  ข. เป็นทุกข์  ค. เป็นอนัตตา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 xml:space="preserve">  ง. ถูกทุกข้อ</w:t>
      </w:r>
    </w:p>
    <w:p w14:paraId="3AB2E6E4" w14:textId="07ECB582" w:rsidR="00AC2AA7" w:rsidRPr="00AC2AA7" w:rsidRDefault="00EF4169" w:rsidP="00EF416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C2AA7" w:rsidRPr="00AC2AA7">
        <w:rPr>
          <w:rFonts w:ascii="DilleniaUPC" w:hAnsi="DilleniaUPC" w:cs="DilleniaUPC"/>
          <w:sz w:val="28"/>
          <w:szCs w:val="28"/>
          <w:cs/>
        </w:rPr>
        <w:t>๑๒. สังขารในขันธ์ ๕ มีความหมายตรงกับข้อใด ?</w:t>
      </w:r>
    </w:p>
    <w:p w14:paraId="7C50840E" w14:textId="3A619E85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EF416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ก. ความรู้สึก  ข. ความจำ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ค. ความคิดอ่านต่าง</w:t>
      </w:r>
      <w:r w:rsidR="009503F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ๆ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ง. ความรู้แจ้ง   </w:t>
      </w:r>
    </w:p>
    <w:p w14:paraId="37E70C04" w14:textId="121AEFC2" w:rsidR="00AC2AA7" w:rsidRPr="00AC2AA7" w:rsidRDefault="00EF4169" w:rsidP="00EF416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C2AA7" w:rsidRPr="00AC2AA7">
        <w:rPr>
          <w:rFonts w:ascii="DilleniaUPC" w:hAnsi="DilleniaUPC" w:cs="DilleniaUPC"/>
          <w:sz w:val="28"/>
          <w:szCs w:val="28"/>
          <w:cs/>
        </w:rPr>
        <w:t>๑๓. รูป เวทนา สัญญา สังขาร วิญญาณ เรียกว่าอะไร ?</w:t>
      </w:r>
    </w:p>
    <w:p w14:paraId="35C4C3E7" w14:textId="2E6CAB03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EF416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ก. ขันธ์ ๔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ข. ขันธ์ ๕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ค. ขันธ์ ๖  ง. ขันธ์ ๗</w:t>
      </w:r>
    </w:p>
    <w:p w14:paraId="589C5593" w14:textId="6E7219D4" w:rsidR="00AC2AA7" w:rsidRPr="00AC2AA7" w:rsidRDefault="00EF4169" w:rsidP="00EF416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C2AA7" w:rsidRPr="00AC2AA7">
        <w:rPr>
          <w:rFonts w:ascii="DilleniaUPC" w:hAnsi="DilleniaUPC" w:cs="DilleniaUPC"/>
          <w:sz w:val="28"/>
          <w:szCs w:val="28"/>
          <w:cs/>
        </w:rPr>
        <w:t>๑๔. ความไม่เที่ยง เป็นลักษณะของอะไร ?</w:t>
      </w:r>
    </w:p>
    <w:p w14:paraId="008BCE62" w14:textId="2A55BB59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EF416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>ก.</w:t>
      </w:r>
      <w:r w:rsidRPr="00AC2AA7">
        <w:rPr>
          <w:rFonts w:ascii="DilleniaUPC" w:hAnsi="DilleniaUPC" w:cs="DilleniaUPC"/>
          <w:sz w:val="28"/>
          <w:szCs w:val="28"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รูป  ข. เวทนา  ค. สัญญา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0E79413F" w14:textId="36A9B298" w:rsidR="00AC2AA7" w:rsidRPr="00AC2AA7" w:rsidRDefault="00EF4169" w:rsidP="00EF416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C2AA7" w:rsidRPr="00AC2AA7">
        <w:rPr>
          <w:rFonts w:ascii="DilleniaUPC" w:hAnsi="DilleniaUPC" w:cs="DilleniaUPC"/>
          <w:sz w:val="28"/>
          <w:szCs w:val="28"/>
          <w:cs/>
        </w:rPr>
        <w:t>๑๕. ทุกขตา คือความเป็นทุกข์แห่งสังขาร หมายถึงข้อใด ?</w:t>
      </w:r>
    </w:p>
    <w:p w14:paraId="5CC8D7D7" w14:textId="273544C4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EF416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ก. ความเจ็บป่วย  ข. ความโศกเศร้า  ค. ความหิว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200D432A" w14:textId="38A2F3F3" w:rsidR="00AC2AA7" w:rsidRPr="00AC2AA7" w:rsidRDefault="00EF4169" w:rsidP="00EF416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C2AA7" w:rsidRPr="00AC2AA7">
        <w:rPr>
          <w:rFonts w:ascii="DilleniaUPC" w:hAnsi="DilleniaUPC" w:cs="DilleniaUPC"/>
          <w:sz w:val="28"/>
          <w:szCs w:val="28"/>
          <w:cs/>
        </w:rPr>
        <w:t>๑๖. สภาวทุกข์ คือทุกข์ตามสภาพ หมายถึงข้อใด ?</w:t>
      </w:r>
    </w:p>
    <w:p w14:paraId="37D65B34" w14:textId="5E7581C0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EF4169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ก. ความแก่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ข. ความหิว  ค. ความกระวนกระวาย  ง. ความโศกเศร้า</w:t>
      </w:r>
    </w:p>
    <w:p w14:paraId="3575B587" w14:textId="0F7ACB12" w:rsidR="00AC2AA7" w:rsidRPr="00AC2AA7" w:rsidRDefault="00EF4169" w:rsidP="00EF416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C2AA7" w:rsidRPr="00AC2AA7">
        <w:rPr>
          <w:rFonts w:ascii="DilleniaUPC" w:hAnsi="DilleniaUPC" w:cs="DilleniaUPC"/>
          <w:sz w:val="28"/>
          <w:szCs w:val="28"/>
          <w:cs/>
        </w:rPr>
        <w:t>๑๗. ปกิณ</w:t>
      </w:r>
      <w:proofErr w:type="spellStart"/>
      <w:r w:rsidR="00AC2AA7" w:rsidRPr="00AC2AA7">
        <w:rPr>
          <w:rFonts w:ascii="DilleniaUPC" w:hAnsi="DilleniaUPC" w:cs="DilleniaUPC"/>
          <w:sz w:val="28"/>
          <w:szCs w:val="28"/>
          <w:cs/>
        </w:rPr>
        <w:t>ณ</w:t>
      </w:r>
      <w:proofErr w:type="spellEnd"/>
      <w:r w:rsidR="00AC2AA7" w:rsidRPr="00AC2AA7">
        <w:rPr>
          <w:rFonts w:ascii="DilleniaUPC" w:hAnsi="DilleniaUPC" w:cs="DilleniaUPC"/>
          <w:sz w:val="28"/>
          <w:szCs w:val="28"/>
          <w:cs/>
        </w:rPr>
        <w:t>กทุกข์ คือทุกข์ที่จรมาในชีวิต หมายถึงข้อใด ?</w:t>
      </w:r>
    </w:p>
    <w:p w14:paraId="7FC1DB7F" w14:textId="74CD1C9F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EF416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ก. ความทุกข์กาย  ข. ความทุกข์ใจ  ค. ความโศกเศร้า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4B0EA713" w14:textId="7E659D5C" w:rsidR="00AC2AA7" w:rsidRPr="00AC2AA7" w:rsidRDefault="00EF4169" w:rsidP="00EF416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C2AA7" w:rsidRPr="00AC2AA7">
        <w:rPr>
          <w:rFonts w:ascii="DilleniaUPC" w:hAnsi="DilleniaUPC" w:cs="DilleniaUPC"/>
          <w:sz w:val="28"/>
          <w:szCs w:val="28"/>
          <w:cs/>
        </w:rPr>
        <w:t xml:space="preserve">๑๘. </w:t>
      </w:r>
      <w:proofErr w:type="spellStart"/>
      <w:r w:rsidR="00AC2AA7" w:rsidRPr="00AC2AA7">
        <w:rPr>
          <w:rFonts w:ascii="DilleniaUPC" w:hAnsi="DilleniaUPC" w:cs="DilleniaUPC"/>
          <w:sz w:val="28"/>
          <w:szCs w:val="28"/>
          <w:cs/>
        </w:rPr>
        <w:t>นิพัทธ</w:t>
      </w:r>
      <w:proofErr w:type="spellEnd"/>
      <w:r w:rsidR="00AC2AA7" w:rsidRPr="00AC2AA7">
        <w:rPr>
          <w:rFonts w:ascii="DilleniaUPC" w:hAnsi="DilleniaUPC" w:cs="DilleniaUPC"/>
          <w:sz w:val="28"/>
          <w:szCs w:val="28"/>
          <w:cs/>
        </w:rPr>
        <w:t>ทุกข์ คือทุกข์ประจำวัน หมายถึงข้อใด ?</w:t>
      </w:r>
    </w:p>
    <w:p w14:paraId="0C2C5B33" w14:textId="1B52CE5B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EF416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ก. ความหิว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ข. ความเสียใจ  ค. ความเจ็บป่วย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ง. ความแก่</w:t>
      </w:r>
    </w:p>
    <w:p w14:paraId="1CB35818" w14:textId="72794FB1" w:rsidR="00AC2AA7" w:rsidRPr="00AC2AA7" w:rsidRDefault="00EF4169" w:rsidP="00EF416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C2AA7" w:rsidRPr="00AC2AA7">
        <w:rPr>
          <w:rFonts w:ascii="DilleniaUPC" w:hAnsi="DilleniaUPC" w:cs="DilleniaUPC"/>
          <w:sz w:val="28"/>
          <w:szCs w:val="28"/>
          <w:cs/>
        </w:rPr>
        <w:t>๑๙. พยาธิทุกข์ หมายถึงทุกข์ในข้อใด ?</w:t>
      </w:r>
    </w:p>
    <w:p w14:paraId="27475CC6" w14:textId="32F33C34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EF416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ก. ปวดศีรษะ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ข. ความโศกเศร้า  ค. ความหิว  ง. ความแก่</w:t>
      </w:r>
    </w:p>
    <w:p w14:paraId="77BED96A" w14:textId="0F93C181" w:rsidR="00AC2AA7" w:rsidRPr="00AC2AA7" w:rsidRDefault="00EF4169" w:rsidP="00EF416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C2AA7" w:rsidRPr="00AC2AA7">
        <w:rPr>
          <w:rFonts w:ascii="DilleniaUPC" w:hAnsi="DilleniaUPC" w:cs="DilleniaUPC"/>
          <w:sz w:val="28"/>
          <w:szCs w:val="28"/>
          <w:cs/>
        </w:rPr>
        <w:t>๒๐. วิปากทุกข์ คือทุกข์ที่เป็นผลของกรรมชั่ว หมายถึงข้อใด ?</w:t>
      </w:r>
    </w:p>
    <w:p w14:paraId="6FA7AE44" w14:textId="32732D6F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EF416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 xml:space="preserve">ก. ความเดือดร้อนใจ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ข. ความเจ็บป่วย  ค. ความเกิด  ง. ความแก่</w:t>
      </w:r>
    </w:p>
    <w:p w14:paraId="0ED5632A" w14:textId="6E96A793" w:rsidR="00AC2AA7" w:rsidRPr="00AC2AA7" w:rsidRDefault="00EF4169" w:rsidP="00EF416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C2AA7" w:rsidRPr="00AC2AA7">
        <w:rPr>
          <w:rFonts w:ascii="DilleniaUPC" w:hAnsi="DilleniaUPC" w:cs="DilleniaUPC"/>
          <w:sz w:val="28"/>
          <w:szCs w:val="28"/>
          <w:cs/>
        </w:rPr>
        <w:t xml:space="preserve">๒๑. </w:t>
      </w:r>
      <w:proofErr w:type="spellStart"/>
      <w:r w:rsidR="00AC2AA7" w:rsidRPr="00AC2AA7">
        <w:rPr>
          <w:rFonts w:ascii="DilleniaUPC" w:hAnsi="DilleniaUPC" w:cs="DilleniaUPC"/>
          <w:sz w:val="28"/>
          <w:szCs w:val="28"/>
          <w:cs/>
        </w:rPr>
        <w:t>สหคต</w:t>
      </w:r>
      <w:proofErr w:type="spellEnd"/>
      <w:r w:rsidR="00AC2AA7" w:rsidRPr="00AC2AA7">
        <w:rPr>
          <w:rFonts w:ascii="DilleniaUPC" w:hAnsi="DilleniaUPC" w:cs="DilleniaUPC"/>
          <w:sz w:val="28"/>
          <w:szCs w:val="28"/>
          <w:cs/>
        </w:rPr>
        <w:t>ทุกข์ คือทุกข์ไปด้วยกัน หมายถึงข้อใด ?</w:t>
      </w:r>
    </w:p>
    <w:p w14:paraId="2B49EA7F" w14:textId="24A7A472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EF416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ก. มีลาภเสื่อมลาภ  ข. มียศเสื่อมยศ  ค. มีสุขแล้วตกทุกข์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4DB5D25E" w14:textId="50D31BE8" w:rsidR="00AC2AA7" w:rsidRPr="00AC2AA7" w:rsidRDefault="00EF4169" w:rsidP="00EF4169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C2AA7" w:rsidRPr="00AC2AA7">
        <w:rPr>
          <w:rFonts w:ascii="DilleniaUPC" w:hAnsi="DilleniaUPC" w:cs="DilleniaUPC"/>
          <w:sz w:val="28"/>
          <w:szCs w:val="28"/>
          <w:cs/>
        </w:rPr>
        <w:t xml:space="preserve">๒๒. </w:t>
      </w:r>
      <w:proofErr w:type="spellStart"/>
      <w:r w:rsidR="00AC2AA7" w:rsidRPr="00AC2AA7">
        <w:rPr>
          <w:rFonts w:ascii="DilleniaUPC" w:hAnsi="DilleniaUPC" w:cs="DilleniaUPC"/>
          <w:sz w:val="28"/>
          <w:szCs w:val="28"/>
          <w:cs/>
        </w:rPr>
        <w:t>อนัตต</w:t>
      </w:r>
      <w:proofErr w:type="spellEnd"/>
      <w:r w:rsidR="00AC2AA7" w:rsidRPr="00AC2AA7">
        <w:rPr>
          <w:rFonts w:ascii="DilleniaUPC" w:hAnsi="DilleniaUPC" w:cs="DilleniaUPC"/>
          <w:sz w:val="28"/>
          <w:szCs w:val="28"/>
          <w:cs/>
        </w:rPr>
        <w:t xml:space="preserve">ตา คือความเป็นอนัตตาแห่งสังขาร หมายถึงข้อใด ? </w:t>
      </w:r>
    </w:p>
    <w:p w14:paraId="53543DE2" w14:textId="26CAED63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ก. ไม่เที่ยง  ข. เป็นทุกข์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ค. ไม่ใช่ตัวตน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ง. ถูกทุกข้อ</w:t>
      </w:r>
    </w:p>
    <w:p w14:paraId="61D6E9DB" w14:textId="6E63869B" w:rsidR="00AC2AA7" w:rsidRPr="00AC2AA7" w:rsidRDefault="000E2EDE" w:rsidP="000E2EDE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C2AA7" w:rsidRPr="00AC2AA7">
        <w:rPr>
          <w:rFonts w:ascii="DilleniaUPC" w:hAnsi="DilleniaUPC" w:cs="DilleniaUPC"/>
          <w:sz w:val="28"/>
          <w:szCs w:val="28"/>
          <w:cs/>
        </w:rPr>
        <w:t>๒๓. ความเป็นอนัตตาแห่งสังขาร กำหนดรู้ได้อย่างไร ?</w:t>
      </w:r>
    </w:p>
    <w:p w14:paraId="0CD65FD6" w14:textId="7B2FEC0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ก. ไม่อยู่ในอำนาจ  ข. แย้งต่ออัตตา  ค. ไม่มีเจ้าของ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17275017" w14:textId="3F474B28" w:rsidR="00AC2AA7" w:rsidRPr="00AC2AA7" w:rsidRDefault="000E2EDE" w:rsidP="000E2EDE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C2AA7" w:rsidRPr="00AC2AA7">
        <w:rPr>
          <w:rFonts w:ascii="DilleniaUPC" w:hAnsi="DilleniaUPC" w:cs="DilleniaUPC"/>
          <w:sz w:val="28"/>
          <w:szCs w:val="28"/>
          <w:cs/>
        </w:rPr>
        <w:t>๒๔. วิราคะ มีความหมายตรงกับข้อใด ?</w:t>
      </w:r>
    </w:p>
    <w:p w14:paraId="5A38306F" w14:textId="2D1B1BDE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ก. ความสงบ 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ข. ความสิ้นกำหนัด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ค. ความหมดจด  ง. ความหลุดพ้น</w:t>
      </w:r>
    </w:p>
    <w:p w14:paraId="38A7075D" w14:textId="6AEC1665" w:rsidR="00AC2AA7" w:rsidRPr="00AC2AA7" w:rsidRDefault="000E2EDE" w:rsidP="000E2EDE">
      <w:pPr>
        <w:spacing w:line="216" w:lineRule="auto"/>
        <w:ind w:hanging="142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C2AA7" w:rsidRPr="00AC2AA7">
        <w:rPr>
          <w:rFonts w:ascii="DilleniaUPC" w:hAnsi="DilleniaUPC" w:cs="DilleniaUPC"/>
          <w:sz w:val="28"/>
          <w:szCs w:val="28"/>
          <w:cs/>
        </w:rPr>
        <w:t>๒๕. ไวพจน์แห่งวิราคะ มีกี่อย่าง ?</w:t>
      </w:r>
    </w:p>
    <w:p w14:paraId="7AD249FB" w14:textId="1352572F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ก. ๔   </w:t>
      </w:r>
      <w:r w:rsidR="009503FC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ข. ๖  </w:t>
      </w:r>
      <w:r w:rsidR="009503F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 xml:space="preserve">ค. ๘ </w:t>
      </w:r>
      <w:r w:rsidR="009503F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>ง. ๑๐</w:t>
      </w:r>
    </w:p>
    <w:p w14:paraId="1B7A467F" w14:textId="77777777" w:rsidR="00EF4169" w:rsidRDefault="00EF4169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</w:p>
    <w:p w14:paraId="3E921868" w14:textId="77777777" w:rsidR="00EF4169" w:rsidRDefault="00EF4169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</w:p>
    <w:p w14:paraId="498BF869" w14:textId="19C5B16F" w:rsidR="000E2EDE" w:rsidRDefault="000E2EDE" w:rsidP="00AC2AA7">
      <w:pPr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  <w:bookmarkStart w:id="0" w:name="_GoBack"/>
      <w:bookmarkEnd w:id="0"/>
    </w:p>
    <w:p w14:paraId="5034A845" w14:textId="77777777" w:rsidR="000E2EDE" w:rsidRPr="000E2EDE" w:rsidRDefault="000E2EDE" w:rsidP="00AC2AA7">
      <w:pPr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706D2229" w14:textId="6D4D4CE6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๒๖. คำว่า ตัณหา มีความหมายตรงกับข้อใด ?</w:t>
      </w:r>
    </w:p>
    <w:p w14:paraId="25C46207" w14:textId="55F11CE2" w:rsidR="00AC2AA7" w:rsidRPr="00AC2AA7" w:rsidRDefault="00AC2AA7" w:rsidP="000E2EDE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  <w:cs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ก. ความอาลัย  ข. ความดับ  ค. ความเมา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ง. ความทะยานอยาก</w:t>
      </w:r>
    </w:p>
    <w:p w14:paraId="79F16601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๒๗. นิโรธ ความดับ หมายถึงอะไรดับ ?</w:t>
      </w:r>
    </w:p>
    <w:p w14:paraId="3CE32ECC" w14:textId="551B954C" w:rsidR="00AC2AA7" w:rsidRPr="00AC2AA7" w:rsidRDefault="00AC2AA7" w:rsidP="000E2EDE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0E2ED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ก. ตัณหา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ข. จิต  ค. ชีวิต  ง. ไฟ </w:t>
      </w:r>
    </w:p>
    <w:p w14:paraId="72871A74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๒๘. วัฏฏะ ๓ หมายถึงข้อใด ?</w:t>
      </w:r>
    </w:p>
    <w:p w14:paraId="440EC5E2" w14:textId="07D12B13" w:rsidR="00AC2AA7" w:rsidRPr="00AC2AA7" w:rsidRDefault="00AC2AA7" w:rsidP="000E2EDE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ก. โลภโกรธหลง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ข. กิเลสกรรมวิบาก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ค. ตัณหามานะ</w:t>
      </w:r>
      <w:proofErr w:type="spellStart"/>
      <w:r w:rsidRPr="00AC2AA7">
        <w:rPr>
          <w:rFonts w:ascii="DilleniaUPC" w:hAnsi="DilleniaUPC" w:cs="DilleniaUPC"/>
          <w:sz w:val="28"/>
          <w:szCs w:val="28"/>
          <w:cs/>
        </w:rPr>
        <w:t>ทิฏฐิ</w:t>
      </w:r>
      <w:proofErr w:type="spellEnd"/>
      <w:r w:rsidRPr="00AC2AA7">
        <w:rPr>
          <w:rFonts w:ascii="DilleniaUPC" w:hAnsi="DilleniaUPC" w:cs="DilleniaUPC"/>
          <w:sz w:val="28"/>
          <w:szCs w:val="28"/>
          <w:cs/>
        </w:rPr>
        <w:t xml:space="preserve">  ง. ถูกทุกข้อ </w:t>
      </w:r>
    </w:p>
    <w:p w14:paraId="05CA3EC1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๒๙. อาลัย หมายถึงความห่วงใยในเรื่องใด ?</w:t>
      </w:r>
    </w:p>
    <w:p w14:paraId="3AD628D0" w14:textId="7980D024" w:rsidR="00AC2AA7" w:rsidRPr="00AC2AA7" w:rsidRDefault="00AC2AA7" w:rsidP="000E2EDE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ก. รูปสวย  ข. เสียงไพเราะ  ค. กลิ่นหอม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44E87DF7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๓๐. เพราะสิ้นกำหนัด จิตย่อมหลุดพ้นจากอะไร ?</w:t>
      </w:r>
    </w:p>
    <w:p w14:paraId="263554BC" w14:textId="073527CA" w:rsidR="00AC2AA7" w:rsidRPr="00AC2AA7" w:rsidRDefault="00AC2AA7" w:rsidP="000E2EDE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ก. อาสวะ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ข. ตัณหา  ค. ราคะ  ง. นิวรณ์</w:t>
      </w:r>
    </w:p>
    <w:p w14:paraId="67006844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๓๑. ความหลุดพ้นด้วยอำนาจแห่งใจ เป็นวิมุตติใด ?</w:t>
      </w:r>
    </w:p>
    <w:p w14:paraId="15ACECD8" w14:textId="15D83F8C" w:rsidR="00AC2AA7" w:rsidRPr="00AC2AA7" w:rsidRDefault="00AC2AA7" w:rsidP="000E2EDE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ก. เจโตวิมุตติ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ข. ปัญญาวิมุตติ  ค. สมุจเฉทวิมุตติ  ง. </w:t>
      </w:r>
      <w:proofErr w:type="spellStart"/>
      <w:r w:rsidRPr="00AC2AA7">
        <w:rPr>
          <w:rFonts w:ascii="DilleniaUPC" w:hAnsi="DilleniaUPC" w:cs="DilleniaUPC"/>
          <w:sz w:val="28"/>
          <w:szCs w:val="28"/>
          <w:cs/>
        </w:rPr>
        <w:t>นิสส</w:t>
      </w:r>
      <w:proofErr w:type="spellEnd"/>
      <w:r w:rsidRPr="00AC2AA7">
        <w:rPr>
          <w:rFonts w:ascii="DilleniaUPC" w:hAnsi="DilleniaUPC" w:cs="DilleniaUPC"/>
          <w:sz w:val="28"/>
          <w:szCs w:val="28"/>
          <w:cs/>
        </w:rPr>
        <w:t>รณวิมุตติ</w:t>
      </w:r>
    </w:p>
    <w:p w14:paraId="2606E2C7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AC2AA7">
        <w:rPr>
          <w:rFonts w:ascii="DilleniaUPC" w:hAnsi="DilleniaUPC" w:cs="DilleniaUPC"/>
          <w:sz w:val="28"/>
          <w:szCs w:val="28"/>
          <w:cs/>
        </w:rPr>
        <w:t>๓๒. ความหลุดพ้นด้วยอำนาจแห่งปัญญา เป็นวิมุตติใด</w:t>
      </w:r>
      <w:r w:rsidRPr="00AC2AA7">
        <w:rPr>
          <w:rFonts w:ascii="DilleniaUPC" w:hAnsi="DilleniaUPC" w:cs="DilleniaUPC"/>
          <w:sz w:val="28"/>
          <w:szCs w:val="28"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>?</w:t>
      </w:r>
    </w:p>
    <w:p w14:paraId="7136AAA1" w14:textId="2673C313" w:rsidR="00AC2AA7" w:rsidRPr="00AC2AA7" w:rsidRDefault="00AC2AA7" w:rsidP="000E2EDE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ก. เจโตวิมุตติ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ข. ปัญญาวิมุตติ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ค. สมุจเฉทวิมุตติ  ง. </w:t>
      </w:r>
      <w:proofErr w:type="spellStart"/>
      <w:r w:rsidRPr="00AC2AA7">
        <w:rPr>
          <w:rFonts w:ascii="DilleniaUPC" w:hAnsi="DilleniaUPC" w:cs="DilleniaUPC"/>
          <w:sz w:val="28"/>
          <w:szCs w:val="28"/>
          <w:cs/>
        </w:rPr>
        <w:t>นิสส</w:t>
      </w:r>
      <w:proofErr w:type="spellEnd"/>
      <w:r w:rsidRPr="00AC2AA7">
        <w:rPr>
          <w:rFonts w:ascii="DilleniaUPC" w:hAnsi="DilleniaUPC" w:cs="DilleniaUPC"/>
          <w:sz w:val="28"/>
          <w:szCs w:val="28"/>
          <w:cs/>
        </w:rPr>
        <w:t>รณวิมุตติ</w:t>
      </w:r>
    </w:p>
    <w:p w14:paraId="593CE77C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๓๓. วิก</w:t>
      </w:r>
      <w:proofErr w:type="spellStart"/>
      <w:r w:rsidRPr="00AC2AA7">
        <w:rPr>
          <w:rFonts w:ascii="DilleniaUPC" w:hAnsi="DilleniaUPC" w:cs="DilleniaUPC"/>
          <w:sz w:val="28"/>
          <w:szCs w:val="28"/>
          <w:cs/>
        </w:rPr>
        <w:t>ขัมภน</w:t>
      </w:r>
      <w:proofErr w:type="spellEnd"/>
      <w:r w:rsidRPr="00AC2AA7">
        <w:rPr>
          <w:rFonts w:ascii="DilleniaUPC" w:hAnsi="DilleniaUPC" w:cs="DilleniaUPC"/>
          <w:sz w:val="28"/>
          <w:szCs w:val="28"/>
          <w:cs/>
        </w:rPr>
        <w:t>วิมุตติ เป็นความหลุดพ้นด้วยอำนาจอะไร ?</w:t>
      </w:r>
    </w:p>
    <w:p w14:paraId="108969C6" w14:textId="050FFA3B" w:rsidR="00AC2AA7" w:rsidRPr="00AC2AA7" w:rsidRDefault="00AC2AA7" w:rsidP="000E2EDE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ก. ฌาน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ข. ญาณ  ค. สัทธา  ง. ปัญญา</w:t>
      </w:r>
    </w:p>
    <w:p w14:paraId="02AB8FB9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๓๔. ความหลุดพ้นจากกิเลสด้วยอริยมรรค จัดเป็นวิมุตติใด ?</w:t>
      </w:r>
    </w:p>
    <w:p w14:paraId="0AB567EE" w14:textId="71984422" w:rsidR="00AC2AA7" w:rsidRPr="00AC2AA7" w:rsidRDefault="00AC2AA7" w:rsidP="000E2EDE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ก. ตทัง</w:t>
      </w:r>
      <w:proofErr w:type="spellStart"/>
      <w:r w:rsidRPr="00AC2AA7">
        <w:rPr>
          <w:rFonts w:ascii="DilleniaUPC" w:hAnsi="DilleniaUPC" w:cs="DilleniaUPC"/>
          <w:sz w:val="28"/>
          <w:szCs w:val="28"/>
          <w:cs/>
        </w:rPr>
        <w:t>ควิ</w:t>
      </w:r>
      <w:proofErr w:type="spellEnd"/>
      <w:r w:rsidRPr="00AC2AA7">
        <w:rPr>
          <w:rFonts w:ascii="DilleniaUPC" w:hAnsi="DilleniaUPC" w:cs="DilleniaUPC"/>
          <w:sz w:val="28"/>
          <w:szCs w:val="28"/>
          <w:cs/>
        </w:rPr>
        <w:t>มุตติ  ข. วิก</w:t>
      </w:r>
      <w:proofErr w:type="spellStart"/>
      <w:r w:rsidRPr="00AC2AA7">
        <w:rPr>
          <w:rFonts w:ascii="DilleniaUPC" w:hAnsi="DilleniaUPC" w:cs="DilleniaUPC"/>
          <w:sz w:val="28"/>
          <w:szCs w:val="28"/>
          <w:cs/>
        </w:rPr>
        <w:t>ขัมภน</w:t>
      </w:r>
      <w:proofErr w:type="spellEnd"/>
      <w:r w:rsidRPr="00AC2AA7">
        <w:rPr>
          <w:rFonts w:ascii="DilleniaUPC" w:hAnsi="DilleniaUPC" w:cs="DilleniaUPC"/>
          <w:sz w:val="28"/>
          <w:szCs w:val="28"/>
          <w:cs/>
        </w:rPr>
        <w:t xml:space="preserve">วิมุตติ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ค. สมุจเฉทวิมุตติ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ง. </w:t>
      </w:r>
      <w:proofErr w:type="spellStart"/>
      <w:r w:rsidRPr="00AC2AA7">
        <w:rPr>
          <w:rFonts w:ascii="DilleniaUPC" w:hAnsi="DilleniaUPC" w:cs="DilleniaUPC"/>
          <w:sz w:val="28"/>
          <w:szCs w:val="28"/>
          <w:cs/>
        </w:rPr>
        <w:t>นิสส</w:t>
      </w:r>
      <w:proofErr w:type="spellEnd"/>
      <w:r w:rsidRPr="00AC2AA7">
        <w:rPr>
          <w:rFonts w:ascii="DilleniaUPC" w:hAnsi="DilleniaUPC" w:cs="DilleniaUPC"/>
          <w:sz w:val="28"/>
          <w:szCs w:val="28"/>
          <w:cs/>
        </w:rPr>
        <w:t>รณวิมุตติ</w:t>
      </w:r>
    </w:p>
    <w:p w14:paraId="6C60C005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๓๕. ความหลุดพ้นด้วยสงบราบ เป็นวิมุตติใด ?</w:t>
      </w:r>
    </w:p>
    <w:p w14:paraId="56B3773E" w14:textId="1983093A" w:rsidR="00AC2AA7" w:rsidRPr="00AC2AA7" w:rsidRDefault="00AC2AA7" w:rsidP="000E2EDE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ก. เจโตวิมุตติ  ข. ปัญญาวิมุตติ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 xml:space="preserve">ค. </w:t>
      </w:r>
      <w:proofErr w:type="spellStart"/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ปฏิปัสสัทธ</w:t>
      </w:r>
      <w:proofErr w:type="spellEnd"/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วิมุตติ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ง. </w:t>
      </w:r>
      <w:proofErr w:type="spellStart"/>
      <w:r w:rsidRPr="00AC2AA7">
        <w:rPr>
          <w:rFonts w:ascii="DilleniaUPC" w:hAnsi="DilleniaUPC" w:cs="DilleniaUPC"/>
          <w:sz w:val="28"/>
          <w:szCs w:val="28"/>
          <w:cs/>
        </w:rPr>
        <w:t>นิสส</w:t>
      </w:r>
      <w:proofErr w:type="spellEnd"/>
      <w:r w:rsidRPr="00AC2AA7">
        <w:rPr>
          <w:rFonts w:ascii="DilleniaUPC" w:hAnsi="DilleniaUPC" w:cs="DilleniaUPC"/>
          <w:sz w:val="28"/>
          <w:szCs w:val="28"/>
          <w:cs/>
        </w:rPr>
        <w:t>รณวิมุตติ</w:t>
      </w:r>
    </w:p>
    <w:p w14:paraId="3DF264C2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๓๖. วิสุทธิ แปลว่าอะไร ?</w:t>
      </w:r>
    </w:p>
    <w:p w14:paraId="17103B26" w14:textId="5F8FBDFD" w:rsidR="00AC2AA7" w:rsidRPr="00AC2AA7" w:rsidRDefault="00AC2AA7" w:rsidP="000E2EDE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="000E2ED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ก. ความหมดจด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 ข. ความหลุดพ้น  ค. ความสิ้นกำหนัด  ง. ความสงบ </w:t>
      </w:r>
    </w:p>
    <w:p w14:paraId="64B9DE05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๓๗. ความหมดจดในพระพุทธศาสนา จะมีได้ด้วยวิธีใด ?</w:t>
      </w:r>
    </w:p>
    <w:p w14:paraId="49874F04" w14:textId="145B6ED2" w:rsidR="00AC2AA7" w:rsidRPr="00AC2AA7" w:rsidRDefault="00AC2AA7" w:rsidP="000E2EDE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ก. ตัดกรรม  ข. สะเดาะเคราะห์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ค. สร้างปัญญา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ง. ทำบุญล้างบาป</w:t>
      </w:r>
    </w:p>
    <w:p w14:paraId="66EF2730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๓๘. ไม่ฆ่าสัตว์ เป็นวิสุทธิใด ?</w:t>
      </w:r>
    </w:p>
    <w:p w14:paraId="7FBF5B5D" w14:textId="1B4131C7" w:rsidR="00AC2AA7" w:rsidRPr="00AC2AA7" w:rsidRDefault="00AC2AA7" w:rsidP="000E2EDE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ก. สี</w:t>
      </w:r>
      <w:proofErr w:type="spellStart"/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ลวิ</w:t>
      </w:r>
      <w:proofErr w:type="spellEnd"/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สุทธิ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 ข. จิตตวิสุทธิ  ค. </w:t>
      </w:r>
      <w:proofErr w:type="spellStart"/>
      <w:r w:rsidRPr="00AC2AA7">
        <w:rPr>
          <w:rFonts w:ascii="DilleniaUPC" w:hAnsi="DilleniaUPC" w:cs="DilleniaUPC"/>
          <w:sz w:val="28"/>
          <w:szCs w:val="28"/>
          <w:cs/>
        </w:rPr>
        <w:t>ทิฏฐิ</w:t>
      </w:r>
      <w:proofErr w:type="spellEnd"/>
      <w:r w:rsidRPr="00AC2AA7">
        <w:rPr>
          <w:rFonts w:ascii="DilleniaUPC" w:hAnsi="DilleniaUPC" w:cs="DilleniaUPC"/>
          <w:sz w:val="28"/>
          <w:szCs w:val="28"/>
          <w:cs/>
        </w:rPr>
        <w:t>วิสุทธิ  ง. กังขา</w:t>
      </w:r>
      <w:proofErr w:type="spellStart"/>
      <w:r w:rsidRPr="00AC2AA7">
        <w:rPr>
          <w:rFonts w:ascii="DilleniaUPC" w:hAnsi="DilleniaUPC" w:cs="DilleniaUPC"/>
          <w:sz w:val="28"/>
          <w:szCs w:val="28"/>
          <w:cs/>
        </w:rPr>
        <w:t>วิตร</w:t>
      </w:r>
      <w:proofErr w:type="spellEnd"/>
      <w:r w:rsidRPr="00AC2AA7">
        <w:rPr>
          <w:rFonts w:ascii="DilleniaUPC" w:hAnsi="DilleniaUPC" w:cs="DilleniaUPC"/>
          <w:sz w:val="28"/>
          <w:szCs w:val="28"/>
          <w:cs/>
        </w:rPr>
        <w:t xml:space="preserve">ณวิสุทธิ  </w:t>
      </w:r>
    </w:p>
    <w:p w14:paraId="6B20F372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๓๙. บำเพ็ญสมาธิได้ฌาน จัดเป็นวิสุทธิใด ?</w:t>
      </w:r>
    </w:p>
    <w:p w14:paraId="6A285592" w14:textId="32BF498F" w:rsidR="00AC2AA7" w:rsidRPr="00AC2AA7" w:rsidRDefault="00AC2AA7" w:rsidP="000E2EDE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ก. สี</w:t>
      </w:r>
      <w:proofErr w:type="spellStart"/>
      <w:r w:rsidRPr="00AC2AA7">
        <w:rPr>
          <w:rFonts w:ascii="DilleniaUPC" w:hAnsi="DilleniaUPC" w:cs="DilleniaUPC"/>
          <w:sz w:val="28"/>
          <w:szCs w:val="28"/>
          <w:cs/>
        </w:rPr>
        <w:t>ลวิ</w:t>
      </w:r>
      <w:proofErr w:type="spellEnd"/>
      <w:r w:rsidRPr="00AC2AA7">
        <w:rPr>
          <w:rFonts w:ascii="DilleniaUPC" w:hAnsi="DilleniaUPC" w:cs="DilleniaUPC"/>
          <w:sz w:val="28"/>
          <w:szCs w:val="28"/>
          <w:cs/>
        </w:rPr>
        <w:t xml:space="preserve">สุทธิ 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ข. จิตตวิสุทธิ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ค. </w:t>
      </w:r>
      <w:proofErr w:type="spellStart"/>
      <w:r w:rsidRPr="00AC2AA7">
        <w:rPr>
          <w:rFonts w:ascii="DilleniaUPC" w:hAnsi="DilleniaUPC" w:cs="DilleniaUPC"/>
          <w:sz w:val="28"/>
          <w:szCs w:val="28"/>
          <w:cs/>
        </w:rPr>
        <w:t>ทิฏฐิ</w:t>
      </w:r>
      <w:proofErr w:type="spellEnd"/>
      <w:r w:rsidRPr="00AC2AA7">
        <w:rPr>
          <w:rFonts w:ascii="DilleniaUPC" w:hAnsi="DilleniaUPC" w:cs="DilleniaUPC"/>
          <w:sz w:val="28"/>
          <w:szCs w:val="28"/>
          <w:cs/>
        </w:rPr>
        <w:t>วิสุทธิ  ง. ญาณ</w:t>
      </w:r>
      <w:proofErr w:type="spellStart"/>
      <w:r w:rsidRPr="00AC2AA7">
        <w:rPr>
          <w:rFonts w:ascii="DilleniaUPC" w:hAnsi="DilleniaUPC" w:cs="DilleniaUPC"/>
          <w:sz w:val="28"/>
          <w:szCs w:val="28"/>
          <w:cs/>
        </w:rPr>
        <w:t>ทัส</w:t>
      </w:r>
      <w:proofErr w:type="spellEnd"/>
      <w:r w:rsidRPr="00AC2AA7">
        <w:rPr>
          <w:rFonts w:ascii="DilleniaUPC" w:hAnsi="DilleniaUPC" w:cs="DilleniaUPC"/>
          <w:sz w:val="28"/>
          <w:szCs w:val="28"/>
          <w:cs/>
        </w:rPr>
        <w:t xml:space="preserve">สนวิสุทธิ  </w:t>
      </w:r>
    </w:p>
    <w:p w14:paraId="2867B74E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๔๐. มีความเห็นถูกต้องตามหลักศาสนา จัดเป็นวิสุทธิใด ? </w:t>
      </w:r>
    </w:p>
    <w:p w14:paraId="2DEFE914" w14:textId="0C05873C" w:rsidR="00AC2AA7" w:rsidRPr="00AC2AA7" w:rsidRDefault="00AC2AA7" w:rsidP="000E2EDE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ก. สี</w:t>
      </w:r>
      <w:proofErr w:type="spellStart"/>
      <w:r w:rsidRPr="00AC2AA7">
        <w:rPr>
          <w:rFonts w:ascii="DilleniaUPC" w:hAnsi="DilleniaUPC" w:cs="DilleniaUPC"/>
          <w:sz w:val="28"/>
          <w:szCs w:val="28"/>
          <w:cs/>
        </w:rPr>
        <w:t>ลวิ</w:t>
      </w:r>
      <w:proofErr w:type="spellEnd"/>
      <w:r w:rsidRPr="00AC2AA7">
        <w:rPr>
          <w:rFonts w:ascii="DilleniaUPC" w:hAnsi="DilleniaUPC" w:cs="DilleniaUPC"/>
          <w:sz w:val="28"/>
          <w:szCs w:val="28"/>
          <w:cs/>
        </w:rPr>
        <w:t xml:space="preserve">สุทธิ   ข. จิตตวิสุทธิ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 xml:space="preserve">ค. </w:t>
      </w:r>
      <w:proofErr w:type="spellStart"/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ทิฏฐิ</w:t>
      </w:r>
      <w:proofErr w:type="spellEnd"/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วิสุทธิ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ง. กังขา</w:t>
      </w:r>
      <w:proofErr w:type="spellStart"/>
      <w:r w:rsidRPr="00AC2AA7">
        <w:rPr>
          <w:rFonts w:ascii="DilleniaUPC" w:hAnsi="DilleniaUPC" w:cs="DilleniaUPC"/>
          <w:sz w:val="28"/>
          <w:szCs w:val="28"/>
          <w:cs/>
        </w:rPr>
        <w:t>วิตร</w:t>
      </w:r>
      <w:proofErr w:type="spellEnd"/>
      <w:r w:rsidRPr="00AC2AA7">
        <w:rPr>
          <w:rFonts w:ascii="DilleniaUPC" w:hAnsi="DilleniaUPC" w:cs="DilleniaUPC"/>
          <w:sz w:val="28"/>
          <w:szCs w:val="28"/>
          <w:cs/>
        </w:rPr>
        <w:t xml:space="preserve">ณวิสุทธิ  </w:t>
      </w:r>
    </w:p>
    <w:p w14:paraId="67CD7184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๔๑. วิปัสสนาญาณ มีกี่อย่าง  ?</w:t>
      </w:r>
    </w:p>
    <w:p w14:paraId="4F88B935" w14:textId="6E2989AB" w:rsidR="00AC2AA7" w:rsidRPr="00AC2AA7" w:rsidRDefault="00AC2AA7" w:rsidP="000E2EDE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ก. ๗  </w:t>
      </w:r>
      <w:r w:rsidR="009503FC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ข. ๘  </w:t>
      </w:r>
      <w:r w:rsidR="009503FC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ค. ๙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</w:t>
      </w:r>
      <w:r w:rsidR="009503F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AC2AA7">
        <w:rPr>
          <w:rFonts w:ascii="DilleniaUPC" w:hAnsi="DilleniaUPC" w:cs="DilleniaUPC"/>
          <w:sz w:val="28"/>
          <w:szCs w:val="28"/>
          <w:cs/>
        </w:rPr>
        <w:t>ง. ๑๐</w:t>
      </w:r>
    </w:p>
    <w:p w14:paraId="4B360171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๔๒. วจีสุจริต จัดเข้าในมรรคใด ?</w:t>
      </w:r>
    </w:p>
    <w:p w14:paraId="71E2280F" w14:textId="79E362FF" w:rsidR="00AC2AA7" w:rsidRPr="00AC2AA7" w:rsidRDefault="00AC2AA7" w:rsidP="000E2EDE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ก. สัมมาวาจา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ข. สัมมากัมมันตะ  ค. สัมมาวายามะ  ง. สัมมาสติ</w:t>
      </w:r>
    </w:p>
    <w:p w14:paraId="0C27C9C1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๔๓. ความสงบภายนอก เกิดขึ้นทางใด ?</w:t>
      </w:r>
    </w:p>
    <w:p w14:paraId="6D739FCB" w14:textId="5DC1333D" w:rsidR="00AC2AA7" w:rsidRPr="00AC2AA7" w:rsidRDefault="00AC2AA7" w:rsidP="000E2EDE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ก. กายและวาจา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ข. กายและใจ  ค. วาจาและใจ  ง. กาย วาจา และใจ </w:t>
      </w:r>
    </w:p>
    <w:p w14:paraId="07C60ECF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๔๔. บุคคลถูกอะไรขัดขวาง จึงไม่เกิดความสงบ ?</w:t>
      </w:r>
    </w:p>
    <w:p w14:paraId="5432C994" w14:textId="7E795BE1" w:rsidR="00AC2AA7" w:rsidRPr="00AC2AA7" w:rsidRDefault="00AC2AA7" w:rsidP="000E2EDE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  <w:cs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ก. รูปสวย  ข. เสียงไพเราะ  ค. กลิ่นหอม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</w:t>
      </w:r>
    </w:p>
    <w:p w14:paraId="3B6C1D50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๔๕. โลกามิส ได้แก่อะไร ?</w:t>
      </w:r>
    </w:p>
    <w:p w14:paraId="3DAD6B24" w14:textId="654A1B5C" w:rsidR="00AC2AA7" w:rsidRPr="00AC2AA7" w:rsidRDefault="00AC2AA7" w:rsidP="000E2EDE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ก. กามกิเลส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ข. กามคุณ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ค. กามราคะ  ง. กามสังโยชน์</w:t>
      </w:r>
    </w:p>
    <w:p w14:paraId="40F41F31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๔๖. ข้อใด กล่าวความหมายพระนิพพานได้ถูกต้องที่สุด ?</w:t>
      </w:r>
    </w:p>
    <w:p w14:paraId="705D6FD7" w14:textId="77777777" w:rsidR="00AC2AA7" w:rsidRPr="00AC2AA7" w:rsidRDefault="00AC2AA7" w:rsidP="000E2EDE">
      <w:pPr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ก. ดับโลภ  ข. ดับหลง  ค. ดับโกรธ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ง. ดับกิเลส</w:t>
      </w:r>
    </w:p>
    <w:p w14:paraId="4B989187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๔๗. พระพุทธดำรัสว่า “ภิกษุเธอจงวิดเรือนี้”  เรือใน</w:t>
      </w:r>
      <w:proofErr w:type="spellStart"/>
      <w:r w:rsidRPr="00AC2AA7">
        <w:rPr>
          <w:rFonts w:ascii="DilleniaUPC" w:hAnsi="DilleniaUPC" w:cs="DilleniaUPC"/>
          <w:sz w:val="28"/>
          <w:szCs w:val="28"/>
          <w:cs/>
        </w:rPr>
        <w:t>ที่นี้</w:t>
      </w:r>
      <w:proofErr w:type="spellEnd"/>
      <w:r w:rsidRPr="00AC2AA7">
        <w:rPr>
          <w:rFonts w:ascii="DilleniaUPC" w:hAnsi="DilleniaUPC" w:cs="DilleniaUPC"/>
          <w:sz w:val="28"/>
          <w:szCs w:val="28"/>
          <w:cs/>
        </w:rPr>
        <w:t>หมายถึงอะไร ?</w:t>
      </w:r>
    </w:p>
    <w:p w14:paraId="3713BCCA" w14:textId="1AE452A9" w:rsidR="00AC2AA7" w:rsidRPr="00AC2AA7" w:rsidRDefault="00AC2AA7" w:rsidP="000E2EDE">
      <w:pPr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ก. วัตถุ  ข. สัตว์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ค. อัตภาพ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ง. กิเลส </w:t>
      </w:r>
    </w:p>
    <w:p w14:paraId="0B3E5592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๔๘. พระพุทธดำรัสตรัสให้วิดเรือนั้น เพื่อให้เบาจากอะไร ?</w:t>
      </w:r>
    </w:p>
    <w:p w14:paraId="716580C0" w14:textId="1A03682F" w:rsidR="00AC2AA7" w:rsidRPr="00AC2AA7" w:rsidRDefault="00AC2AA7" w:rsidP="000E2EDE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ก. โลภ  ข. หลง  ค. โกรธ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ง. กิเลส</w:t>
      </w:r>
    </w:p>
    <w:p w14:paraId="5E094739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๔๙. นิพพาน มีกี่อย่าง ?</w:t>
      </w:r>
    </w:p>
    <w:p w14:paraId="24FE511E" w14:textId="55611828" w:rsidR="00AC2AA7" w:rsidRPr="00AC2AA7" w:rsidRDefault="00AC2AA7" w:rsidP="000E2EDE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ก. ๒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</w:t>
      </w:r>
      <w:r w:rsidR="009503F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ข. ๔  </w:t>
      </w:r>
      <w:r w:rsidR="009503FC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ค. ๖  </w:t>
      </w:r>
      <w:r w:rsidR="009503FC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AC2AA7">
        <w:rPr>
          <w:rFonts w:ascii="DilleniaUPC" w:hAnsi="DilleniaUPC" w:cs="DilleniaUPC"/>
          <w:sz w:val="28"/>
          <w:szCs w:val="28"/>
          <w:cs/>
        </w:rPr>
        <w:t>ง. ๘</w:t>
      </w:r>
    </w:p>
    <w:p w14:paraId="4B7AA598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>๕๐.</w:t>
      </w:r>
      <w:r w:rsidRPr="00AC2AA7">
        <w:rPr>
          <w:rFonts w:ascii="DilleniaUPC" w:hAnsi="DilleniaUPC" w:cs="DilleniaUPC"/>
          <w:sz w:val="28"/>
          <w:szCs w:val="28"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จุดหมายสูงสุดของพระพุทธศาสนา คืออะไร ? </w:t>
      </w:r>
    </w:p>
    <w:p w14:paraId="3B2F8CD0" w14:textId="0221FF57" w:rsidR="00AC2AA7" w:rsidRPr="00AC2AA7" w:rsidRDefault="00AC2AA7" w:rsidP="000E2EDE">
      <w:pPr>
        <w:spacing w:line="216" w:lineRule="auto"/>
        <w:ind w:firstLine="142"/>
        <w:contextualSpacing/>
        <w:rPr>
          <w:rFonts w:ascii="DilleniaUPC" w:hAnsi="DilleniaUPC" w:cs="DilleniaUPC"/>
          <w:sz w:val="28"/>
          <w:szCs w:val="28"/>
        </w:rPr>
      </w:pPr>
      <w:r w:rsidRPr="00AC2AA7">
        <w:rPr>
          <w:rFonts w:ascii="DilleniaUPC" w:hAnsi="DilleniaUPC" w:cs="DilleniaUPC"/>
          <w:sz w:val="28"/>
          <w:szCs w:val="28"/>
          <w:cs/>
        </w:rPr>
        <w:t xml:space="preserve">  </w:t>
      </w:r>
      <w:r w:rsidR="000E2ED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ก. ฌาน  ข. สมาบัติ  </w:t>
      </w:r>
      <w:r w:rsidRPr="00AC2AA7">
        <w:rPr>
          <w:rFonts w:ascii="DilleniaUPC" w:hAnsi="DilleniaUPC" w:cs="DilleniaUPC"/>
          <w:b/>
          <w:bCs/>
          <w:sz w:val="28"/>
          <w:szCs w:val="28"/>
          <w:cs/>
        </w:rPr>
        <w:t>ค. นิพพาน</w:t>
      </w:r>
      <w:r w:rsidRPr="00AC2AA7">
        <w:rPr>
          <w:rFonts w:ascii="DilleniaUPC" w:hAnsi="DilleniaUPC" w:cs="DilleniaUPC"/>
          <w:sz w:val="28"/>
          <w:szCs w:val="28"/>
          <w:cs/>
        </w:rPr>
        <w:t xml:space="preserve">  ง. อภิญญา </w:t>
      </w:r>
    </w:p>
    <w:p w14:paraId="2A39E42D" w14:textId="77777777" w:rsidR="00AC2AA7" w:rsidRPr="00AC2AA7" w:rsidRDefault="00AC2AA7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</w:p>
    <w:p w14:paraId="2B290126" w14:textId="7062C2E5" w:rsidR="00F6407B" w:rsidRPr="00AC2AA7" w:rsidRDefault="00F6407B" w:rsidP="00AC2AA7">
      <w:pPr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</w:p>
    <w:sectPr w:rsidR="00F6407B" w:rsidRPr="00AC2AA7" w:rsidSect="003723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/>
      <w:pgMar w:top="1276" w:right="567" w:bottom="567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13411" w14:textId="77777777" w:rsidR="0034222D" w:rsidRDefault="0034222D">
      <w:r>
        <w:separator/>
      </w:r>
    </w:p>
  </w:endnote>
  <w:endnote w:type="continuationSeparator" w:id="0">
    <w:p w14:paraId="32D13412" w14:textId="77777777" w:rsidR="0034222D" w:rsidRDefault="00342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864E3" w14:textId="77777777" w:rsidR="007B39EE" w:rsidRDefault="007B39E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8D65F" w14:textId="77777777" w:rsidR="007B39EE" w:rsidRDefault="007B39E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C0289" w14:textId="77777777" w:rsidR="007B39EE" w:rsidRDefault="007B39E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1340F" w14:textId="77777777" w:rsidR="0034222D" w:rsidRDefault="0034222D">
      <w:r>
        <w:separator/>
      </w:r>
    </w:p>
  </w:footnote>
  <w:footnote w:type="continuationSeparator" w:id="0">
    <w:p w14:paraId="32D13410" w14:textId="77777777" w:rsidR="0034222D" w:rsidRDefault="00342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7E858" w14:textId="77777777" w:rsidR="007B39EE" w:rsidRDefault="007B39E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DC76F" w14:textId="77777777" w:rsidR="007B39EE" w:rsidRDefault="007B39E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13413" w14:textId="77777777" w:rsidR="00C0706C" w:rsidRDefault="00CA1E47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32D134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77.6pt;margin-top:19.85pt;width:38.2pt;height:36.8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86980" r:id="rId2"/>
      </w:object>
    </w:r>
  </w:p>
  <w:p w14:paraId="32D13414" w14:textId="5FF454F3" w:rsidR="005C1AE2" w:rsidRDefault="007B39EE" w:rsidP="007B39EE">
    <w:pPr>
      <w:pStyle w:val="a3"/>
      <w:widowControl/>
      <w:tabs>
        <w:tab w:val="clear" w:pos="4153"/>
        <w:tab w:val="clear" w:pos="8306"/>
      </w:tabs>
      <w:spacing w:line="400" w:lineRule="exact"/>
      <w:ind w:left="2160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       </w:t>
    </w:r>
    <w:r w:rsidR="00D20FEA">
      <w:rPr>
        <w:rFonts w:hAnsi="DilleniaUPC" w:cs="DilleniaUPC"/>
        <w:b/>
        <w:bCs/>
        <w:sz w:val="30"/>
        <w:szCs w:val="30"/>
        <w:cs/>
      </w:rPr>
      <w:tab/>
    </w: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F6407B">
      <w:rPr>
        <w:rFonts w:hAnsi="DilleniaUPC" w:cs="DilleniaUPC" w:hint="cs"/>
        <w:b/>
        <w:bCs/>
        <w:sz w:val="30"/>
        <w:szCs w:val="30"/>
        <w:cs/>
      </w:rPr>
      <w:t>ธรรม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737F86">
      <w:rPr>
        <w:rFonts w:hAnsi="DilleniaUPC" w:cs="DilleniaUPC" w:hint="cs"/>
        <w:b/>
        <w:bCs/>
        <w:sz w:val="30"/>
        <w:szCs w:val="30"/>
        <w:cs/>
      </w:rPr>
      <w:t>เอก</w:t>
    </w:r>
    <w:r w:rsidR="000B44E6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F821D8" w:rsidRPr="00DC26BC">
      <w:rPr>
        <w:rFonts w:hAnsi="DilleniaUPC" w:cs="DilleniaUPC" w:hint="cs"/>
        <w:b/>
        <w:bCs/>
        <w:sz w:val="30"/>
        <w:szCs w:val="30"/>
        <w:cs/>
      </w:rPr>
      <w:t>ระดั</w:t>
    </w:r>
    <w:r w:rsidR="00761A92" w:rsidRPr="00DC26BC">
      <w:rPr>
        <w:rFonts w:hAnsi="DilleniaUPC" w:cs="DilleniaUPC" w:hint="cs"/>
        <w:b/>
        <w:bCs/>
        <w:sz w:val="30"/>
        <w:szCs w:val="30"/>
        <w:cs/>
      </w:rPr>
      <w:t>บ</w:t>
    </w:r>
    <w:r w:rsidR="00AC2AA7">
      <w:rPr>
        <w:rFonts w:ascii="DilleniaUPC" w:hAnsi="DilleniaUPC" w:cs="DilleniaUPC" w:hint="cs"/>
        <w:b/>
        <w:bCs/>
        <w:sz w:val="30"/>
        <w:szCs w:val="30"/>
        <w:cs/>
      </w:rPr>
      <w:t>ประถมศึกษา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32D13415" w14:textId="18D09F82"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AC2AA7">
      <w:rPr>
        <w:rFonts w:hAnsi="DilleniaUPC" w:cs="DilleniaUPC" w:hint="cs"/>
        <w:b/>
        <w:bCs/>
        <w:sz w:val="30"/>
        <w:szCs w:val="30"/>
        <w:cs/>
      </w:rPr>
      <w:t>ศุกร์</w:t>
    </w:r>
    <w:r w:rsidR="00B57249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C2AA7">
      <w:rPr>
        <w:rFonts w:hAnsi="DilleniaUPC" w:cs="DilleniaUPC" w:hint="cs"/>
        <w:b/>
        <w:bCs/>
        <w:sz w:val="30"/>
        <w:szCs w:val="30"/>
        <w:cs/>
      </w:rPr>
      <w:t>๒๙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E4EC4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9B48D5"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.๐๐-๑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14:paraId="32D13416" w14:textId="77777777"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32D13418" wp14:editId="32D13419">
              <wp:simplePos x="0" y="0"/>
              <wp:positionH relativeFrom="column">
                <wp:posOffset>679046</wp:posOffset>
              </wp:positionH>
              <wp:positionV relativeFrom="paragraph">
                <wp:posOffset>246298</wp:posOffset>
              </wp:positionV>
              <wp:extent cx="5694218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421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213F16" id="Line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45pt,19.4pt" to="501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FF17E1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 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B51C9"/>
    <w:multiLevelType w:val="hybridMultilevel"/>
    <w:tmpl w:val="C8C85570"/>
    <w:lvl w:ilvl="0" w:tplc="362479D4">
      <w:start w:val="1"/>
      <w:numFmt w:val="thaiNumb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3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4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22"/>
  </w:num>
  <w:num w:numId="4">
    <w:abstractNumId w:val="2"/>
  </w:num>
  <w:num w:numId="5">
    <w:abstractNumId w:val="23"/>
  </w:num>
  <w:num w:numId="6">
    <w:abstractNumId w:val="21"/>
  </w:num>
  <w:num w:numId="7">
    <w:abstractNumId w:val="24"/>
  </w:num>
  <w:num w:numId="8">
    <w:abstractNumId w:val="10"/>
  </w:num>
  <w:num w:numId="9">
    <w:abstractNumId w:val="4"/>
  </w:num>
  <w:num w:numId="10">
    <w:abstractNumId w:val="17"/>
  </w:num>
  <w:num w:numId="11">
    <w:abstractNumId w:val="20"/>
  </w:num>
  <w:num w:numId="12">
    <w:abstractNumId w:val="18"/>
  </w:num>
  <w:num w:numId="13">
    <w:abstractNumId w:val="25"/>
  </w:num>
  <w:num w:numId="14">
    <w:abstractNumId w:val="12"/>
  </w:num>
  <w:num w:numId="15">
    <w:abstractNumId w:val="3"/>
  </w:num>
  <w:num w:numId="16">
    <w:abstractNumId w:val="9"/>
  </w:num>
  <w:num w:numId="17">
    <w:abstractNumId w:val="26"/>
  </w:num>
  <w:num w:numId="18">
    <w:abstractNumId w:val="7"/>
  </w:num>
  <w:num w:numId="19">
    <w:abstractNumId w:val="8"/>
  </w:num>
  <w:num w:numId="20">
    <w:abstractNumId w:val="13"/>
  </w:num>
  <w:num w:numId="21">
    <w:abstractNumId w:val="16"/>
  </w:num>
  <w:num w:numId="22">
    <w:abstractNumId w:val="1"/>
  </w:num>
  <w:num w:numId="23">
    <w:abstractNumId w:val="6"/>
  </w:num>
  <w:num w:numId="24">
    <w:abstractNumId w:val="11"/>
  </w:num>
  <w:num w:numId="25">
    <w:abstractNumId w:val="14"/>
  </w:num>
  <w:num w:numId="26">
    <w:abstractNumId w:val="15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715AE"/>
    <w:rsid w:val="00087791"/>
    <w:rsid w:val="00094112"/>
    <w:rsid w:val="000958EE"/>
    <w:rsid w:val="000A1006"/>
    <w:rsid w:val="000A668B"/>
    <w:rsid w:val="000B0507"/>
    <w:rsid w:val="000B44E6"/>
    <w:rsid w:val="000B47FE"/>
    <w:rsid w:val="000C15EE"/>
    <w:rsid w:val="000C6319"/>
    <w:rsid w:val="000C780D"/>
    <w:rsid w:val="000D34C2"/>
    <w:rsid w:val="000D5837"/>
    <w:rsid w:val="000E103C"/>
    <w:rsid w:val="000E2EDE"/>
    <w:rsid w:val="000E42DC"/>
    <w:rsid w:val="000E5AC3"/>
    <w:rsid w:val="000F2A86"/>
    <w:rsid w:val="000F2E74"/>
    <w:rsid w:val="000F47F3"/>
    <w:rsid w:val="000F6C68"/>
    <w:rsid w:val="00100AEE"/>
    <w:rsid w:val="00111FC2"/>
    <w:rsid w:val="00112534"/>
    <w:rsid w:val="00117ED0"/>
    <w:rsid w:val="00136B9A"/>
    <w:rsid w:val="00143145"/>
    <w:rsid w:val="0015125A"/>
    <w:rsid w:val="0015272B"/>
    <w:rsid w:val="00155F7E"/>
    <w:rsid w:val="0016163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8C8"/>
    <w:rsid w:val="00197EFA"/>
    <w:rsid w:val="001A0F7C"/>
    <w:rsid w:val="001B1FE9"/>
    <w:rsid w:val="001B5792"/>
    <w:rsid w:val="001C09D7"/>
    <w:rsid w:val="001C0CA7"/>
    <w:rsid w:val="001C76A8"/>
    <w:rsid w:val="001D1E3E"/>
    <w:rsid w:val="001D2E65"/>
    <w:rsid w:val="001D4735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5497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6EDC"/>
    <w:rsid w:val="002674F1"/>
    <w:rsid w:val="00267BD4"/>
    <w:rsid w:val="002735A5"/>
    <w:rsid w:val="00273C82"/>
    <w:rsid w:val="00274D72"/>
    <w:rsid w:val="00281F22"/>
    <w:rsid w:val="00286AB0"/>
    <w:rsid w:val="00291BA5"/>
    <w:rsid w:val="002958BC"/>
    <w:rsid w:val="002A5764"/>
    <w:rsid w:val="002B1C77"/>
    <w:rsid w:val="002C0376"/>
    <w:rsid w:val="002C2274"/>
    <w:rsid w:val="002C73B0"/>
    <w:rsid w:val="002D1B3F"/>
    <w:rsid w:val="002D6422"/>
    <w:rsid w:val="002E5959"/>
    <w:rsid w:val="00300125"/>
    <w:rsid w:val="0030030A"/>
    <w:rsid w:val="003216F6"/>
    <w:rsid w:val="00327727"/>
    <w:rsid w:val="00330A36"/>
    <w:rsid w:val="003339BA"/>
    <w:rsid w:val="00337FBE"/>
    <w:rsid w:val="0034144D"/>
    <w:rsid w:val="0034222D"/>
    <w:rsid w:val="00352294"/>
    <w:rsid w:val="00363ACF"/>
    <w:rsid w:val="0036457D"/>
    <w:rsid w:val="00367C69"/>
    <w:rsid w:val="00371A9E"/>
    <w:rsid w:val="00372304"/>
    <w:rsid w:val="00377437"/>
    <w:rsid w:val="0037744B"/>
    <w:rsid w:val="00386632"/>
    <w:rsid w:val="00395B45"/>
    <w:rsid w:val="003B61C4"/>
    <w:rsid w:val="003C08E5"/>
    <w:rsid w:val="003C0CB2"/>
    <w:rsid w:val="003C33CE"/>
    <w:rsid w:val="003C4544"/>
    <w:rsid w:val="003D02D7"/>
    <w:rsid w:val="003D133D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629A"/>
    <w:rsid w:val="004642A9"/>
    <w:rsid w:val="0046588C"/>
    <w:rsid w:val="00475EA7"/>
    <w:rsid w:val="00476401"/>
    <w:rsid w:val="004777D2"/>
    <w:rsid w:val="00480173"/>
    <w:rsid w:val="00485345"/>
    <w:rsid w:val="00490920"/>
    <w:rsid w:val="004925A0"/>
    <w:rsid w:val="00492947"/>
    <w:rsid w:val="00493A25"/>
    <w:rsid w:val="00496F36"/>
    <w:rsid w:val="004A575D"/>
    <w:rsid w:val="004A5DC0"/>
    <w:rsid w:val="004A6F1A"/>
    <w:rsid w:val="004A7C83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2480"/>
    <w:rsid w:val="004F4666"/>
    <w:rsid w:val="00504561"/>
    <w:rsid w:val="00504E1C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DA7"/>
    <w:rsid w:val="005A4E0F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6DD9"/>
    <w:rsid w:val="006106BF"/>
    <w:rsid w:val="00610A2B"/>
    <w:rsid w:val="00620B05"/>
    <w:rsid w:val="00621B87"/>
    <w:rsid w:val="006224E1"/>
    <w:rsid w:val="006228BC"/>
    <w:rsid w:val="0062480E"/>
    <w:rsid w:val="00624C57"/>
    <w:rsid w:val="00625A62"/>
    <w:rsid w:val="006269A9"/>
    <w:rsid w:val="00636B05"/>
    <w:rsid w:val="006401CD"/>
    <w:rsid w:val="006464DF"/>
    <w:rsid w:val="00651FD7"/>
    <w:rsid w:val="006571EF"/>
    <w:rsid w:val="0066565A"/>
    <w:rsid w:val="006661D4"/>
    <w:rsid w:val="0067133D"/>
    <w:rsid w:val="00686235"/>
    <w:rsid w:val="00693C98"/>
    <w:rsid w:val="006940F6"/>
    <w:rsid w:val="006950B8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37F86"/>
    <w:rsid w:val="00744CA5"/>
    <w:rsid w:val="007552F5"/>
    <w:rsid w:val="00761A92"/>
    <w:rsid w:val="00762DC4"/>
    <w:rsid w:val="00767596"/>
    <w:rsid w:val="007709E6"/>
    <w:rsid w:val="00774E3C"/>
    <w:rsid w:val="00782AB3"/>
    <w:rsid w:val="00784049"/>
    <w:rsid w:val="00785635"/>
    <w:rsid w:val="00786702"/>
    <w:rsid w:val="0079110C"/>
    <w:rsid w:val="007A1312"/>
    <w:rsid w:val="007B000E"/>
    <w:rsid w:val="007B39EE"/>
    <w:rsid w:val="007B5128"/>
    <w:rsid w:val="007C41F9"/>
    <w:rsid w:val="007C51DA"/>
    <w:rsid w:val="007E39EF"/>
    <w:rsid w:val="007E4A2F"/>
    <w:rsid w:val="007E7F01"/>
    <w:rsid w:val="007F6430"/>
    <w:rsid w:val="00800D01"/>
    <w:rsid w:val="00800E55"/>
    <w:rsid w:val="00803365"/>
    <w:rsid w:val="008069A9"/>
    <w:rsid w:val="008151B8"/>
    <w:rsid w:val="00815702"/>
    <w:rsid w:val="00816EA7"/>
    <w:rsid w:val="00825503"/>
    <w:rsid w:val="0082719E"/>
    <w:rsid w:val="00831523"/>
    <w:rsid w:val="00843D5A"/>
    <w:rsid w:val="00852004"/>
    <w:rsid w:val="00852A7C"/>
    <w:rsid w:val="00852EF2"/>
    <w:rsid w:val="0085329E"/>
    <w:rsid w:val="008561E4"/>
    <w:rsid w:val="00866EB8"/>
    <w:rsid w:val="0087276E"/>
    <w:rsid w:val="00884420"/>
    <w:rsid w:val="00886E2A"/>
    <w:rsid w:val="008943FC"/>
    <w:rsid w:val="008A0E53"/>
    <w:rsid w:val="008B0D65"/>
    <w:rsid w:val="008B0E85"/>
    <w:rsid w:val="008C0407"/>
    <w:rsid w:val="008C1AB5"/>
    <w:rsid w:val="008C5CD0"/>
    <w:rsid w:val="008D3670"/>
    <w:rsid w:val="008D75E0"/>
    <w:rsid w:val="008E6A8F"/>
    <w:rsid w:val="008F66FB"/>
    <w:rsid w:val="008F68FA"/>
    <w:rsid w:val="008F7D1C"/>
    <w:rsid w:val="0090488D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36363"/>
    <w:rsid w:val="00943BED"/>
    <w:rsid w:val="0094668A"/>
    <w:rsid w:val="009503FC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1DB7"/>
    <w:rsid w:val="00992A0F"/>
    <w:rsid w:val="00993C22"/>
    <w:rsid w:val="009A0FD3"/>
    <w:rsid w:val="009A4360"/>
    <w:rsid w:val="009A5C2A"/>
    <w:rsid w:val="009A79CD"/>
    <w:rsid w:val="009B2A28"/>
    <w:rsid w:val="009B2B8F"/>
    <w:rsid w:val="009B48D5"/>
    <w:rsid w:val="009C0574"/>
    <w:rsid w:val="009C3A1A"/>
    <w:rsid w:val="009C4BBD"/>
    <w:rsid w:val="009C58CA"/>
    <w:rsid w:val="009D03D7"/>
    <w:rsid w:val="009D0531"/>
    <w:rsid w:val="009D157F"/>
    <w:rsid w:val="009D2D54"/>
    <w:rsid w:val="009D3940"/>
    <w:rsid w:val="009D4227"/>
    <w:rsid w:val="009D541C"/>
    <w:rsid w:val="009D5BBB"/>
    <w:rsid w:val="009D703D"/>
    <w:rsid w:val="009E29BF"/>
    <w:rsid w:val="009E4FFE"/>
    <w:rsid w:val="009E538C"/>
    <w:rsid w:val="009E6BF8"/>
    <w:rsid w:val="009F3AD8"/>
    <w:rsid w:val="00A20913"/>
    <w:rsid w:val="00A220A2"/>
    <w:rsid w:val="00A22909"/>
    <w:rsid w:val="00A239BF"/>
    <w:rsid w:val="00A26E5D"/>
    <w:rsid w:val="00A336D2"/>
    <w:rsid w:val="00A34002"/>
    <w:rsid w:val="00A35BC5"/>
    <w:rsid w:val="00A44EFE"/>
    <w:rsid w:val="00A464C0"/>
    <w:rsid w:val="00A53C28"/>
    <w:rsid w:val="00A57036"/>
    <w:rsid w:val="00A6797C"/>
    <w:rsid w:val="00A7156B"/>
    <w:rsid w:val="00A71A2A"/>
    <w:rsid w:val="00A7442A"/>
    <w:rsid w:val="00A74AC2"/>
    <w:rsid w:val="00A776EC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C2AA7"/>
    <w:rsid w:val="00AD05C0"/>
    <w:rsid w:val="00AD6590"/>
    <w:rsid w:val="00AD6A64"/>
    <w:rsid w:val="00AE050B"/>
    <w:rsid w:val="00AE2A8F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80B"/>
    <w:rsid w:val="00B04FAA"/>
    <w:rsid w:val="00B055C3"/>
    <w:rsid w:val="00B14948"/>
    <w:rsid w:val="00B151B6"/>
    <w:rsid w:val="00B21384"/>
    <w:rsid w:val="00B225D4"/>
    <w:rsid w:val="00B23F4C"/>
    <w:rsid w:val="00B2644E"/>
    <w:rsid w:val="00B368B2"/>
    <w:rsid w:val="00B37568"/>
    <w:rsid w:val="00B4016A"/>
    <w:rsid w:val="00B442CD"/>
    <w:rsid w:val="00B5199C"/>
    <w:rsid w:val="00B57249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F0CA5"/>
    <w:rsid w:val="00BF25DF"/>
    <w:rsid w:val="00BF3377"/>
    <w:rsid w:val="00C02AA6"/>
    <w:rsid w:val="00C044B7"/>
    <w:rsid w:val="00C0706C"/>
    <w:rsid w:val="00C11056"/>
    <w:rsid w:val="00C125D9"/>
    <w:rsid w:val="00C13D95"/>
    <w:rsid w:val="00C228EE"/>
    <w:rsid w:val="00C23362"/>
    <w:rsid w:val="00C23F9C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672F9"/>
    <w:rsid w:val="00C70865"/>
    <w:rsid w:val="00C723F0"/>
    <w:rsid w:val="00C73DEF"/>
    <w:rsid w:val="00C75B21"/>
    <w:rsid w:val="00C77E60"/>
    <w:rsid w:val="00C840DF"/>
    <w:rsid w:val="00C8751D"/>
    <w:rsid w:val="00C92FCC"/>
    <w:rsid w:val="00C93964"/>
    <w:rsid w:val="00C94244"/>
    <w:rsid w:val="00C95255"/>
    <w:rsid w:val="00C97E86"/>
    <w:rsid w:val="00CA1E47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4EC4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154AB"/>
    <w:rsid w:val="00D20FEA"/>
    <w:rsid w:val="00D22E24"/>
    <w:rsid w:val="00D2470A"/>
    <w:rsid w:val="00D32DEF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7675C"/>
    <w:rsid w:val="00D76B09"/>
    <w:rsid w:val="00D84CF5"/>
    <w:rsid w:val="00D936B4"/>
    <w:rsid w:val="00DB038C"/>
    <w:rsid w:val="00DB3DBC"/>
    <w:rsid w:val="00DC26BC"/>
    <w:rsid w:val="00DD7339"/>
    <w:rsid w:val="00DE7AEA"/>
    <w:rsid w:val="00DF125E"/>
    <w:rsid w:val="00E026CF"/>
    <w:rsid w:val="00E031F7"/>
    <w:rsid w:val="00E0324B"/>
    <w:rsid w:val="00E03D71"/>
    <w:rsid w:val="00E1036A"/>
    <w:rsid w:val="00E16895"/>
    <w:rsid w:val="00E222F1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4174D"/>
    <w:rsid w:val="00E528B6"/>
    <w:rsid w:val="00E606CD"/>
    <w:rsid w:val="00E606DB"/>
    <w:rsid w:val="00E60B3F"/>
    <w:rsid w:val="00E671BE"/>
    <w:rsid w:val="00E723F4"/>
    <w:rsid w:val="00E729FB"/>
    <w:rsid w:val="00E742D6"/>
    <w:rsid w:val="00E8198B"/>
    <w:rsid w:val="00E84FF5"/>
    <w:rsid w:val="00E86EE6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4169"/>
    <w:rsid w:val="00EF6A50"/>
    <w:rsid w:val="00EF795C"/>
    <w:rsid w:val="00EF7D96"/>
    <w:rsid w:val="00F07349"/>
    <w:rsid w:val="00F10076"/>
    <w:rsid w:val="00F10615"/>
    <w:rsid w:val="00F14899"/>
    <w:rsid w:val="00F16ED0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407B"/>
    <w:rsid w:val="00F64DA1"/>
    <w:rsid w:val="00F6738D"/>
    <w:rsid w:val="00F71285"/>
    <w:rsid w:val="00F72F05"/>
    <w:rsid w:val="00F74936"/>
    <w:rsid w:val="00F821D8"/>
    <w:rsid w:val="00F83FA0"/>
    <w:rsid w:val="00F852F7"/>
    <w:rsid w:val="00F90D70"/>
    <w:rsid w:val="00F9424A"/>
    <w:rsid w:val="00FA66B3"/>
    <w:rsid w:val="00FA7853"/>
    <w:rsid w:val="00FA7E24"/>
    <w:rsid w:val="00FB025F"/>
    <w:rsid w:val="00FB5527"/>
    <w:rsid w:val="00FB74EC"/>
    <w:rsid w:val="00FC0A73"/>
    <w:rsid w:val="00FC66E1"/>
    <w:rsid w:val="00FD7852"/>
    <w:rsid w:val="00FE10D3"/>
    <w:rsid w:val="00FE165C"/>
    <w:rsid w:val="00FE3712"/>
    <w:rsid w:val="00FF17E1"/>
    <w:rsid w:val="00FF432F"/>
    <w:rsid w:val="00FF5F15"/>
    <w:rsid w:val="00FF6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2D133A8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FF432F"/>
    <w:rPr>
      <w:rFonts w:ascii="Leelawadee" w:hAnsi="Leelawadee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F432F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1090</Words>
  <Characters>4076</Characters>
  <Application>Microsoft Office Word</Application>
  <DocSecurity>0</DocSecurity>
  <Lines>33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10</cp:revision>
  <cp:lastPrinted>2019-11-27T12:09:00Z</cp:lastPrinted>
  <dcterms:created xsi:type="dcterms:W3CDTF">2019-11-19T17:36:00Z</dcterms:created>
  <dcterms:modified xsi:type="dcterms:W3CDTF">2019-11-27T12:10:00Z</dcterms:modified>
</cp:coreProperties>
</file>